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20" w:type="dxa"/>
        <w:tblInd w:w="-480" w:type="dxa"/>
        <w:tblLayout w:type="fixed"/>
        <w:tblLook w:val="01E0" w:firstRow="1" w:lastRow="1" w:firstColumn="1" w:lastColumn="1" w:noHBand="0" w:noVBand="0"/>
      </w:tblPr>
      <w:tblGrid>
        <w:gridCol w:w="4440"/>
        <w:gridCol w:w="1326"/>
        <w:gridCol w:w="4554"/>
      </w:tblGrid>
      <w:tr w:rsidR="00841840" w14:paraId="777CD563" w14:textId="77777777" w:rsidTr="00C23786">
        <w:trPr>
          <w:trHeight w:val="1618"/>
        </w:trPr>
        <w:tc>
          <w:tcPr>
            <w:tcW w:w="4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14:paraId="7CDFE688" w14:textId="77777777" w:rsidR="00841840" w:rsidRDefault="00841840" w:rsidP="00C2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  <w:t>REPUBLICA  MOLDOVA</w:t>
            </w:r>
          </w:p>
          <w:p w14:paraId="349BDC2B" w14:textId="77777777" w:rsidR="00841840" w:rsidRDefault="00841840" w:rsidP="00C2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  <w:t>RAIONUL ORHEI</w:t>
            </w:r>
          </w:p>
          <w:p w14:paraId="5A5A2E05" w14:textId="77777777" w:rsidR="00841840" w:rsidRDefault="00841840" w:rsidP="00C2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  <w:t>CONSILIUL COMUNAL</w:t>
            </w:r>
          </w:p>
          <w:p w14:paraId="50A44BD5" w14:textId="77777777" w:rsidR="00841840" w:rsidRDefault="00841840" w:rsidP="00C2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Mălăieşti</w:t>
            </w:r>
          </w:p>
        </w:tc>
        <w:tc>
          <w:tcPr>
            <w:tcW w:w="132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49FE184C" w14:textId="77777777" w:rsidR="00841840" w:rsidRDefault="00841840" w:rsidP="00C23786">
            <w:pPr>
              <w:tabs>
                <w:tab w:val="left" w:pos="5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8858134" wp14:editId="24BA710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-758825</wp:posOffset>
                  </wp:positionV>
                  <wp:extent cx="834390" cy="982345"/>
                  <wp:effectExtent l="0" t="0" r="3810" b="8255"/>
                  <wp:wrapSquare wrapText="left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390" cy="982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5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14:paraId="33F7075B" w14:textId="77777777" w:rsidR="00841840" w:rsidRDefault="00841840" w:rsidP="00C2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</w:t>
            </w:r>
          </w:p>
          <w:p w14:paraId="26E20F8B" w14:textId="77777777" w:rsidR="00841840" w:rsidRDefault="00841840" w:rsidP="00C23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  <w:t>РЕСПУБЛИКА МОЛДОВА</w:t>
            </w:r>
          </w:p>
          <w:p w14:paraId="497B0709" w14:textId="77777777" w:rsidR="00841840" w:rsidRDefault="00841840" w:rsidP="00C2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РАЙОН ОРХЕЙ</w:t>
            </w:r>
          </w:p>
          <w:p w14:paraId="0FC9BF50" w14:textId="77777777" w:rsidR="00841840" w:rsidRDefault="00841840" w:rsidP="00C2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o-RO"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КОММУНАЛЬНЫЙ СОВЕТ </w:t>
            </w:r>
          </w:p>
          <w:p w14:paraId="49BD07C6" w14:textId="77777777" w:rsidR="00841840" w:rsidRDefault="00841840" w:rsidP="00C2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элэешть</w:t>
            </w:r>
            <w:proofErr w:type="spellEnd"/>
          </w:p>
          <w:p w14:paraId="73E01B1B" w14:textId="77777777" w:rsidR="00841840" w:rsidRDefault="00841840" w:rsidP="00C23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0B133D77" w14:textId="77777777" w:rsidR="00841840" w:rsidRDefault="00841840" w:rsidP="008418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MD 3536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raionul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Orhei,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satul Mălăieşti, Tel.51-6-32, 51-5-82, Fax:   + /373/ 235 51582</w:t>
      </w:r>
    </w:p>
    <w:p w14:paraId="7C29B380" w14:textId="77777777" w:rsidR="00841840" w:rsidRDefault="00841840" w:rsidP="008418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  <w:t xml:space="preserve">www </w:t>
      </w:r>
      <w:hyperlink r:id="rId6" w:history="1">
        <w:r>
          <w:rPr>
            <w:rStyle w:val="a3"/>
            <w:rFonts w:ascii="Times New Roman" w:eastAsia="Times New Roman" w:hAnsi="Times New Roman" w:cs="Times New Roman"/>
            <w:sz w:val="20"/>
            <w:szCs w:val="20"/>
            <w:lang w:val="en-US" w:eastAsia="ru-RU"/>
          </w:rPr>
          <w:t>primariamalaiesti@yahoo.com</w:t>
        </w:r>
      </w:hyperlink>
    </w:p>
    <w:p w14:paraId="66D83B52" w14:textId="77777777" w:rsidR="00841840" w:rsidRDefault="00841840" w:rsidP="008418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14:paraId="1068A284" w14:textId="77777777" w:rsidR="00841840" w:rsidRDefault="00841840" w:rsidP="008418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14:paraId="192F60BF" w14:textId="403A3A15" w:rsidR="00841840" w:rsidRDefault="00841840" w:rsidP="0084184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ro-RO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it-IT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val="it-IT" w:eastAsia="ru-RU"/>
        </w:rPr>
        <w:t>D E C I Z I E  NR. 9-</w:t>
      </w:r>
      <w:r>
        <w:rPr>
          <w:rFonts w:ascii="Times New Roman" w:eastAsia="Times New Roman" w:hAnsi="Times New Roman" w:cs="Times New Roman"/>
          <w:b/>
          <w:sz w:val="32"/>
          <w:szCs w:val="32"/>
          <w:lang w:val="it-IT" w:eastAsia="ru-RU"/>
        </w:rPr>
        <w:t>2</w:t>
      </w:r>
    </w:p>
    <w:p w14:paraId="499F3B1B" w14:textId="77777777" w:rsidR="00841840" w:rsidRDefault="00841840" w:rsidP="0084184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ro-RO" w:eastAsia="ru-RU"/>
        </w:rPr>
      </w:pPr>
    </w:p>
    <w:p w14:paraId="7CAB4BBA" w14:textId="77777777" w:rsidR="00841840" w:rsidRDefault="00841840" w:rsidP="0084184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din  6 septembrie 2022                                                                     s.Mălăieşti</w:t>
      </w:r>
    </w:p>
    <w:p w14:paraId="5285255E" w14:textId="77777777" w:rsidR="00841840" w:rsidRDefault="00841840" w:rsidP="0084184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</w:p>
    <w:p w14:paraId="65B8F6E6" w14:textId="77777777" w:rsidR="00841840" w:rsidRDefault="00841840" w:rsidP="008418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>Cu privire la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 defri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șarea arborilor</w:t>
      </w:r>
    </w:p>
    <w:p w14:paraId="24032A96" w14:textId="4587AD82" w:rsidR="00841840" w:rsidRPr="00841840" w:rsidRDefault="00841840" w:rsidP="008418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MD" w:eastAsia="ru-RU"/>
        </w:rPr>
        <w:t>din fondul forestier al UAT Mălăiești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u-RU"/>
        </w:rPr>
        <w:t xml:space="preserve">”.  </w:t>
      </w:r>
    </w:p>
    <w:p w14:paraId="25D1FF49" w14:textId="77777777" w:rsidR="00841840" w:rsidRPr="00667381" w:rsidRDefault="00841840" w:rsidP="00841840">
      <w:pPr>
        <w:pStyle w:val="Implicit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ro-MD"/>
        </w:rPr>
      </w:pPr>
    </w:p>
    <w:p w14:paraId="7289A603" w14:textId="5CD81F64" w:rsidR="00841840" w:rsidRPr="00841840" w:rsidRDefault="00841840" w:rsidP="00841840">
      <w:pPr>
        <w:spacing w:after="0" w:line="360" w:lineRule="auto"/>
        <w:ind w:right="-64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 xml:space="preserve">    </w:t>
      </w:r>
      <w:r w:rsidRPr="00E177A2">
        <w:rPr>
          <w:rFonts w:ascii="Times New Roman" w:hAnsi="Times New Roman" w:cs="Times New Roman"/>
          <w:sz w:val="24"/>
          <w:szCs w:val="24"/>
          <w:lang w:val="ro-RO"/>
        </w:rPr>
        <w:t xml:space="preserve">În temeiul </w:t>
      </w:r>
      <w:r>
        <w:rPr>
          <w:rFonts w:ascii="Times New Roman" w:hAnsi="Times New Roman" w:cs="Times New Roman"/>
          <w:sz w:val="24"/>
          <w:szCs w:val="24"/>
          <w:lang w:val="ro-RO"/>
        </w:rPr>
        <w:t>art.10, 118-126 al Codului Administrativ nr.116/2018, conform art.14 alin.2 lit.f</w:t>
      </w:r>
      <w:r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1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al Legii privind administrația publică locală nr.436</w:t>
      </w:r>
      <w:r w:rsidRPr="00BE4BD0">
        <w:rPr>
          <w:rFonts w:ascii="Times New Roman" w:hAnsi="Times New Roman" w:cs="Times New Roman"/>
          <w:sz w:val="24"/>
          <w:szCs w:val="24"/>
          <w:lang w:val="ro-RO"/>
        </w:rPr>
        <w:t>/2006,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examinând actul nr.</w:t>
      </w:r>
      <w:r>
        <w:rPr>
          <w:rFonts w:ascii="Times New Roman" w:hAnsi="Times New Roman" w:cs="Times New Roman"/>
          <w:sz w:val="24"/>
          <w:szCs w:val="24"/>
          <w:lang w:val="ro-RO"/>
        </w:rPr>
        <w:t>342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>
        <w:rPr>
          <w:rFonts w:ascii="Times New Roman" w:hAnsi="Times New Roman" w:cs="Times New Roman"/>
          <w:sz w:val="24"/>
          <w:szCs w:val="24"/>
          <w:lang w:val="ro-RO"/>
        </w:rPr>
        <w:t>30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>08</w:t>
      </w:r>
      <w:r>
        <w:rPr>
          <w:rFonts w:ascii="Times New Roman" w:hAnsi="Times New Roman" w:cs="Times New Roman"/>
          <w:sz w:val="24"/>
          <w:szCs w:val="24"/>
          <w:lang w:val="ro-RO"/>
        </w:rPr>
        <w:t>.202</w:t>
      </w:r>
      <w:r>
        <w:rPr>
          <w:rFonts w:ascii="Times New Roman" w:hAnsi="Times New Roman" w:cs="Times New Roman"/>
          <w:sz w:val="24"/>
          <w:szCs w:val="24"/>
          <w:lang w:val="ro-RO"/>
        </w:rPr>
        <w:t>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eliberat de Institutul de Cercetări și Amenajări Silvice, conform Hotărîrii Guvernului nr.27/2004 privind aprobarea Regulamentului cu privire la autorizarea tăierilor în fondul forestier și vegetația forestieră din afara fondului forestier, </w:t>
      </w:r>
      <w:r w:rsidRPr="00BE4BD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avînd avizul pozitiv al </w:t>
      </w:r>
      <w:r>
        <w:rPr>
          <w:rFonts w:ascii="Times New Roman" w:hAnsi="Times New Roman" w:cs="Times New Roman"/>
          <w:sz w:val="24"/>
          <w:szCs w:val="24"/>
          <w:lang w:val="ro-RO"/>
        </w:rPr>
        <w:t>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omisiei de specialitate,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Consiliul comunal Mălăiești, </w:t>
      </w:r>
      <w:r w:rsidRPr="00C52388">
        <w:rPr>
          <w:rFonts w:ascii="Times New Roman" w:eastAsia="SimSun" w:hAnsi="Times New Roman" w:cs="Times New Roman"/>
          <w:b/>
          <w:color w:val="00000A"/>
          <w:sz w:val="24"/>
          <w:szCs w:val="24"/>
          <w:lang w:val="ro-RO"/>
        </w:rPr>
        <w:t>DECIDE:</w:t>
      </w:r>
    </w:p>
    <w:p w14:paraId="25B2AC50" w14:textId="69DFBF07" w:rsidR="00841840" w:rsidRPr="00B44B2F" w:rsidRDefault="00841840" w:rsidP="00841840">
      <w:pPr>
        <w:pStyle w:val="Implicit"/>
        <w:numPr>
          <w:ilvl w:val="0"/>
          <w:numId w:val="1"/>
        </w:numPr>
        <w:tabs>
          <w:tab w:val="clear" w:pos="708"/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 w:rsidRPr="00B44B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ia act de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notificarea de examinare fitosanitară a vegetației forestiere din cadrul U</w:t>
      </w:r>
      <w:r w:rsidR="008C01F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nității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="008C01FD">
        <w:rPr>
          <w:rFonts w:ascii="Times New Roman" w:eastAsia="Times New Roman" w:hAnsi="Times New Roman" w:cs="Times New Roman"/>
          <w:sz w:val="24"/>
          <w:szCs w:val="24"/>
          <w:lang w:val="ro-RO"/>
        </w:rPr>
        <w:t>dministrative-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T</w:t>
      </w:r>
      <w:r w:rsidR="008C01FD">
        <w:rPr>
          <w:rFonts w:ascii="Times New Roman" w:eastAsia="Times New Roman" w:hAnsi="Times New Roman" w:cs="Times New Roman"/>
          <w:sz w:val="24"/>
          <w:szCs w:val="24"/>
          <w:lang w:val="ro-RO"/>
        </w:rPr>
        <w:t>eritoriale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Mălăiești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nr.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342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08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Pr="00B44B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eliberat de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Institutul de Cercetări și Amenajări Silvice.</w:t>
      </w:r>
    </w:p>
    <w:p w14:paraId="4E3CA61A" w14:textId="0306F95A" w:rsidR="00AA0300" w:rsidRPr="00AA0300" w:rsidRDefault="00841840" w:rsidP="00AA0300">
      <w:pPr>
        <w:pStyle w:val="Implicit"/>
        <w:numPr>
          <w:ilvl w:val="0"/>
          <w:numId w:val="1"/>
        </w:numPr>
        <w:tabs>
          <w:tab w:val="clear" w:pos="708"/>
          <w:tab w:val="left" w:pos="284"/>
        </w:tabs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 permite APL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Mălăiești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după obținerea autorizației de la organele abilitate de mediu, defrișarea a </w:t>
      </w:r>
      <w:r w:rsidR="00AA0300">
        <w:rPr>
          <w:rFonts w:ascii="Times New Roman" w:eastAsia="Times New Roman" w:hAnsi="Times New Roman" w:cs="Times New Roman"/>
          <w:sz w:val="24"/>
          <w:szCs w:val="24"/>
          <w:lang w:val="ro-RO"/>
        </w:rPr>
        <w:t>129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arbori</w:t>
      </w:r>
      <w:r w:rsidR="008C01F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(se anexează).</w:t>
      </w:r>
    </w:p>
    <w:p w14:paraId="07BD0186" w14:textId="0F66A8C5" w:rsidR="00AA0300" w:rsidRDefault="00AA0300" w:rsidP="00AA0300">
      <w:pPr>
        <w:pStyle w:val="Implicit"/>
        <w:tabs>
          <w:tab w:val="clear" w:pos="708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 w:rsidRPr="00AA030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Autoritatea executivă a comunei Mălăiești va asigura depozitarea masei lemnoase cu evidența strictă a acesteia conform prevederilor legislative și utilizarea ei la încălzirea clădirii Primăriei comunei Mălăiești.</w:t>
      </w:r>
    </w:p>
    <w:p w14:paraId="78F02F7E" w14:textId="79E9F8BB" w:rsidR="00AA0300" w:rsidRPr="00516C25" w:rsidRDefault="00AA0300" w:rsidP="00AA0300">
      <w:pPr>
        <w:pStyle w:val="Implicit"/>
        <w:tabs>
          <w:tab w:val="clear" w:pos="708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 w:rsidRPr="00AA0300">
        <w:rPr>
          <w:rFonts w:ascii="Times New Roman" w:hAnsi="Times New Roman" w:cs="Times New Roman"/>
          <w:b/>
          <w:iCs/>
          <w:sz w:val="24"/>
          <w:szCs w:val="24"/>
          <w:lang w:val="ro-RO"/>
        </w:rPr>
        <w:t>4</w:t>
      </w: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.</w:t>
      </w:r>
      <w:r w:rsidRPr="00AB287F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Prezenta decizie intră în vigoare la data emiterii și se publică în Registrul de Stat al </w:t>
      </w:r>
      <w:r w:rsidRPr="00516C25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Actelor </w:t>
      </w:r>
      <w:r>
        <w:rPr>
          <w:rFonts w:ascii="Times New Roman" w:hAnsi="Times New Roman" w:cs="Times New Roman"/>
          <w:bCs/>
          <w:iCs/>
          <w:sz w:val="24"/>
          <w:szCs w:val="24"/>
          <w:lang w:val="ro-RO"/>
        </w:rPr>
        <w:t>L</w:t>
      </w:r>
      <w:r w:rsidRPr="00516C25">
        <w:rPr>
          <w:rFonts w:ascii="Times New Roman" w:hAnsi="Times New Roman" w:cs="Times New Roman"/>
          <w:bCs/>
          <w:iCs/>
          <w:sz w:val="24"/>
          <w:szCs w:val="24"/>
          <w:lang w:val="ro-RO"/>
        </w:rPr>
        <w:t xml:space="preserve">ocale. </w:t>
      </w:r>
    </w:p>
    <w:p w14:paraId="315AEF5B" w14:textId="4B5E9BE3" w:rsidR="00AA0300" w:rsidRPr="00AA0300" w:rsidRDefault="00AA0300" w:rsidP="00AA0300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A030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Pr="00AA0300">
        <w:rPr>
          <w:rFonts w:ascii="Times New Roman" w:eastAsia="Times New Roman" w:hAnsi="Times New Roman" w:cs="Times New Roman"/>
          <w:sz w:val="24"/>
          <w:szCs w:val="24"/>
          <w:lang w:val="ro-RO"/>
        </w:rPr>
        <w:t>Controlul executării prezentei Decizii se pune pe seama primarului dl Victor Ceban.</w:t>
      </w:r>
    </w:p>
    <w:p w14:paraId="089D5632" w14:textId="77777777" w:rsidR="00AA0300" w:rsidRDefault="00AA0300" w:rsidP="00AA0300">
      <w:pPr>
        <w:tabs>
          <w:tab w:val="left" w:pos="708"/>
          <w:tab w:val="left" w:pos="6180"/>
          <w:tab w:val="left" w:pos="6630"/>
        </w:tabs>
        <w:suppressAutoHyphens/>
        <w:spacing w:after="0" w:line="360" w:lineRule="auto"/>
        <w:jc w:val="both"/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</w:pPr>
    </w:p>
    <w:p w14:paraId="1700715E" w14:textId="77777777" w:rsidR="00AA0300" w:rsidRDefault="00AA0300" w:rsidP="00AA0300">
      <w:pPr>
        <w:tabs>
          <w:tab w:val="left" w:pos="708"/>
          <w:tab w:val="left" w:pos="6180"/>
          <w:tab w:val="left" w:pos="6630"/>
        </w:tabs>
        <w:suppressAutoHyphens/>
        <w:spacing w:after="0" w:line="360" w:lineRule="auto"/>
        <w:jc w:val="both"/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</w:pPr>
      <w:proofErr w:type="spellStart"/>
      <w:r w:rsidRPr="00C52388"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>Președintele</w:t>
      </w:r>
      <w:proofErr w:type="spellEnd"/>
      <w:r w:rsidRPr="00C52388"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 xml:space="preserve"> </w:t>
      </w:r>
      <w:proofErr w:type="spellStart"/>
      <w:r w:rsidRPr="00C52388"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>ședinței</w:t>
      </w:r>
      <w:proofErr w:type="spellEnd"/>
      <w:r w:rsidRPr="00C52388"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 xml:space="preserve">  </w:t>
      </w:r>
      <w:r w:rsidRPr="00C52388"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ab/>
      </w:r>
      <w:r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ab/>
      </w:r>
    </w:p>
    <w:p w14:paraId="0709D547" w14:textId="77777777" w:rsidR="00AA0300" w:rsidRPr="00841840" w:rsidRDefault="00AA0300" w:rsidP="00AA0300">
      <w:pPr>
        <w:tabs>
          <w:tab w:val="left" w:pos="708"/>
          <w:tab w:val="left" w:pos="6180"/>
          <w:tab w:val="left" w:pos="6630"/>
        </w:tabs>
        <w:suppressAutoHyphens/>
        <w:spacing w:after="0" w:line="360" w:lineRule="auto"/>
        <w:jc w:val="both"/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</w:pPr>
      <w:proofErr w:type="spellStart"/>
      <w:r w:rsidRPr="00C52388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/>
        </w:rPr>
        <w:t>Semnat</w:t>
      </w:r>
      <w:proofErr w:type="spellEnd"/>
      <w:r w:rsidRPr="00C52388">
        <w:rPr>
          <w:rFonts w:ascii="Times New Roman" w:eastAsia="SimSun" w:hAnsi="Times New Roman" w:cs="Times New Roman"/>
          <w:i/>
          <w:color w:val="00000A"/>
          <w:sz w:val="24"/>
          <w:szCs w:val="24"/>
          <w:lang w:val="en-US"/>
        </w:rPr>
        <w:t xml:space="preserve"> la data de ______________                                                              </w:t>
      </w:r>
    </w:p>
    <w:p w14:paraId="1F47CC21" w14:textId="77777777" w:rsidR="00AA0300" w:rsidRPr="00C52388" w:rsidRDefault="00AA0300" w:rsidP="00AA0300">
      <w:pPr>
        <w:tabs>
          <w:tab w:val="left" w:pos="708"/>
          <w:tab w:val="left" w:pos="6715"/>
        </w:tabs>
        <w:suppressAutoHyphens/>
        <w:spacing w:after="0" w:line="360" w:lineRule="auto"/>
        <w:jc w:val="both"/>
        <w:rPr>
          <w:rFonts w:ascii="Times New Roman" w:eastAsia="SimSun" w:hAnsi="Times New Roman" w:cs="Times New Roman"/>
          <w:color w:val="00000A"/>
          <w:sz w:val="24"/>
          <w:szCs w:val="24"/>
          <w:lang w:val="en-US"/>
        </w:rPr>
      </w:pPr>
      <w:proofErr w:type="spellStart"/>
      <w:r w:rsidRPr="00C52388"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>Secretar</w:t>
      </w:r>
      <w:proofErr w:type="spellEnd"/>
      <w:r w:rsidRPr="00C52388"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 xml:space="preserve"> al </w:t>
      </w:r>
      <w:proofErr w:type="spellStart"/>
      <w:r w:rsidRPr="00C52388"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>consiliului</w:t>
      </w:r>
      <w:proofErr w:type="spellEnd"/>
      <w:r w:rsidRPr="00C52388"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 xml:space="preserve">                                                                 </w:t>
      </w:r>
      <w:r w:rsidRPr="00C52388"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ab/>
      </w:r>
      <w:r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 xml:space="preserve">          </w:t>
      </w:r>
      <w:proofErr w:type="spellStart"/>
      <w:r>
        <w:rPr>
          <w:rFonts w:ascii="Times New Roman" w:eastAsia="SimSun" w:hAnsi="Times New Roman" w:cs="Times New Roman"/>
          <w:b/>
          <w:color w:val="00000A"/>
          <w:sz w:val="24"/>
          <w:szCs w:val="24"/>
          <w:lang w:val="en-US"/>
        </w:rPr>
        <w:t>V.Popa</w:t>
      </w:r>
      <w:proofErr w:type="spellEnd"/>
    </w:p>
    <w:p w14:paraId="206EBE78" w14:textId="77777777" w:rsidR="00AA0300" w:rsidRPr="00423849" w:rsidRDefault="00AA0300" w:rsidP="00AA0300">
      <w:pPr>
        <w:rPr>
          <w:lang w:val="en-US"/>
        </w:rPr>
      </w:pPr>
    </w:p>
    <w:p w14:paraId="538DC913" w14:textId="77777777" w:rsidR="00AA0300" w:rsidRPr="00841840" w:rsidRDefault="00AA0300" w:rsidP="00AA0300">
      <w:pPr>
        <w:rPr>
          <w:lang w:val="en-US"/>
        </w:rPr>
      </w:pPr>
    </w:p>
    <w:p w14:paraId="78D6BE3E" w14:textId="5592497D" w:rsidR="00AA0300" w:rsidRPr="00AA0300" w:rsidRDefault="00AA0300" w:rsidP="00AA0300">
      <w:pPr>
        <w:pStyle w:val="Implicit"/>
        <w:tabs>
          <w:tab w:val="clear" w:pos="708"/>
          <w:tab w:val="left" w:pos="284"/>
        </w:tabs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sectPr w:rsidR="00AA0300" w:rsidRPr="00AA0300" w:rsidSect="00FE17E9">
          <w:pgSz w:w="11906" w:h="16838"/>
          <w:pgMar w:top="284" w:right="849" w:bottom="284" w:left="1701" w:header="708" w:footer="708" w:gutter="0"/>
          <w:cols w:space="708"/>
          <w:docGrid w:linePitch="360"/>
        </w:sectPr>
      </w:pPr>
    </w:p>
    <w:p w14:paraId="5C3495F7" w14:textId="5C7446E9" w:rsidR="00841840" w:rsidRPr="00FE17E9" w:rsidRDefault="00841840" w:rsidP="00841840">
      <w:pPr>
        <w:pStyle w:val="Implicit"/>
        <w:numPr>
          <w:ilvl w:val="0"/>
          <w:numId w:val="4"/>
        </w:numPr>
        <w:tabs>
          <w:tab w:val="clear" w:pos="708"/>
          <w:tab w:val="left" w:pos="284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ro-RO"/>
        </w:rPr>
        <w:sectPr w:rsidR="00841840" w:rsidRPr="00FE17E9" w:rsidSect="00FE17E9">
          <w:type w:val="continuous"/>
          <w:pgSz w:w="11906" w:h="16838"/>
          <w:pgMar w:top="851" w:right="849" w:bottom="1417" w:left="2410" w:header="708" w:footer="708" w:gutter="0"/>
          <w:cols w:num="2" w:space="708"/>
          <w:docGrid w:linePitch="360"/>
        </w:sectPr>
      </w:pPr>
    </w:p>
    <w:p w14:paraId="691AAEC6" w14:textId="77777777" w:rsidR="00841840" w:rsidRPr="00423849" w:rsidRDefault="00841840" w:rsidP="00841840">
      <w:pPr>
        <w:rPr>
          <w:lang w:val="en-US"/>
        </w:rPr>
      </w:pPr>
    </w:p>
    <w:p w14:paraId="00B40BE5" w14:textId="77777777" w:rsidR="00A750D8" w:rsidRPr="00841840" w:rsidRDefault="00A750D8">
      <w:pPr>
        <w:rPr>
          <w:lang w:val="en-US"/>
        </w:rPr>
      </w:pPr>
    </w:p>
    <w:sectPr w:rsidR="00A750D8" w:rsidRPr="00841840" w:rsidSect="00AA0300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CB0F7B"/>
    <w:multiLevelType w:val="hybridMultilevel"/>
    <w:tmpl w:val="40EE7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D60CD"/>
    <w:multiLevelType w:val="hybridMultilevel"/>
    <w:tmpl w:val="D43A66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F619EC"/>
    <w:multiLevelType w:val="hybridMultilevel"/>
    <w:tmpl w:val="49CEB5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2B6F6A"/>
    <w:multiLevelType w:val="hybridMultilevel"/>
    <w:tmpl w:val="67AA3FBE"/>
    <w:lvl w:ilvl="0" w:tplc="B4E0749A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40"/>
    <w:rsid w:val="002E0E4F"/>
    <w:rsid w:val="00841840"/>
    <w:rsid w:val="008C01FD"/>
    <w:rsid w:val="00926937"/>
    <w:rsid w:val="00A750D8"/>
    <w:rsid w:val="00AA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AE28"/>
  <w15:chartTrackingRefBased/>
  <w15:docId w15:val="{AF96B3CD-DA31-4E35-AF97-2D974846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84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840"/>
    <w:rPr>
      <w:color w:val="0000FF"/>
      <w:u w:val="single"/>
    </w:rPr>
  </w:style>
  <w:style w:type="paragraph" w:customStyle="1" w:styleId="Implicit">
    <w:name w:val="Implicit"/>
    <w:rsid w:val="00841840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/>
      <w:color w:val="00000A"/>
      <w:lang w:eastAsia="ru-RU"/>
    </w:rPr>
  </w:style>
  <w:style w:type="paragraph" w:styleId="a4">
    <w:name w:val="List Paragraph"/>
    <w:basedOn w:val="a"/>
    <w:uiPriority w:val="34"/>
    <w:qFormat/>
    <w:rsid w:val="00841840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malaiesti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2022-10-03T10:57:00Z</dcterms:created>
  <dcterms:modified xsi:type="dcterms:W3CDTF">2022-10-03T11:34:00Z</dcterms:modified>
</cp:coreProperties>
</file>